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F6" w:rsidRPr="00D54BF6" w:rsidRDefault="00D54BF6" w:rsidP="00D54BF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>bec</w:t>
      </w: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 xml:space="preserve"> Kacanovy</w:t>
      </w:r>
    </w:p>
    <w:p w:rsidR="00D54BF6" w:rsidRPr="00D54BF6" w:rsidRDefault="00D54BF6" w:rsidP="00D54BF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>Zastupitelstvo obce</w:t>
      </w: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 xml:space="preserve"> Kacanovy</w:t>
      </w:r>
    </w:p>
    <w:p w:rsidR="00D54BF6" w:rsidRPr="00D54BF6" w:rsidRDefault="00D54BF6" w:rsidP="00D54BF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54BF6" w:rsidRPr="00D54BF6" w:rsidRDefault="00D54BF6" w:rsidP="00D54BF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</w:t>
      </w: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 xml:space="preserve"> Kacanovy</w:t>
      </w:r>
    </w:p>
    <w:p w:rsidR="00D54BF6" w:rsidRPr="00D54BF6" w:rsidRDefault="00D54BF6" w:rsidP="00D54BF6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>o stanovení místního koeficientu pro jednotlivé skupiny nemovitých věcí</w:t>
      </w:r>
    </w:p>
    <w:p w:rsidR="00D54BF6" w:rsidRPr="0062486B" w:rsidRDefault="00D54BF6" w:rsidP="00D54BF6">
      <w:pPr>
        <w:spacing w:line="276" w:lineRule="auto"/>
        <w:jc w:val="center"/>
        <w:rPr>
          <w:rFonts w:ascii="Arial" w:hAnsi="Arial" w:cs="Arial"/>
        </w:rPr>
      </w:pPr>
    </w:p>
    <w:p w:rsidR="00D54BF6" w:rsidRDefault="00D54BF6" w:rsidP="00D54BF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D54BF6">
        <w:rPr>
          <w:rFonts w:ascii="Arial" w:hAnsi="Arial" w:cs="Arial"/>
          <w:color w:val="000000" w:themeColor="text1"/>
        </w:rPr>
        <w:t>Kacanovy</w:t>
      </w:r>
      <w:r>
        <w:rPr>
          <w:rFonts w:ascii="Arial" w:hAnsi="Arial" w:cs="Arial"/>
        </w:rPr>
        <w:t xml:space="preserve"> se na svém zasedání dne …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D54BF6" w:rsidRPr="0062486B" w:rsidRDefault="00D54BF6" w:rsidP="00D54BF6">
      <w:pPr>
        <w:spacing w:line="276" w:lineRule="auto"/>
        <w:rPr>
          <w:rFonts w:ascii="Arial" w:hAnsi="Arial" w:cs="Arial"/>
        </w:rPr>
      </w:pPr>
    </w:p>
    <w:p w:rsidR="00D54BF6" w:rsidRDefault="00D54BF6" w:rsidP="00D54BF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DC01F7" w:rsidRDefault="00D54BF6" w:rsidP="00DC01F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D54BF6" w:rsidRPr="00D54BF6" w:rsidRDefault="00D54BF6" w:rsidP="00D54BF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D54BF6">
        <w:rPr>
          <w:rFonts w:ascii="Arial" w:hAnsi="Arial" w:cs="Arial"/>
          <w:color w:val="000000" w:themeColor="text1"/>
        </w:rPr>
        <w:t>Kacanovy</w:t>
      </w:r>
      <w:r>
        <w:rPr>
          <w:rFonts w:ascii="Arial" w:hAnsi="Arial" w:cs="Arial"/>
          <w:color w:val="000000" w:themeColor="text1"/>
        </w:rPr>
        <w:t xml:space="preserve"> </w:t>
      </w:r>
      <w:r w:rsidRPr="00D54BF6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:rsidR="00DC01F7" w:rsidRPr="00DC01F7" w:rsidRDefault="00D54BF6" w:rsidP="00DC01F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D54BF6">
        <w:rPr>
          <w:rFonts w:ascii="Arial" w:hAnsi="Arial" w:cs="Arial"/>
          <w:color w:val="000000" w:themeColor="text1"/>
        </w:rPr>
        <w:t>rekreační budovy</w:t>
      </w:r>
      <w:r w:rsidRPr="00D54BF6">
        <w:rPr>
          <w:rFonts w:ascii="Arial" w:hAnsi="Arial" w:cs="Arial"/>
          <w:color w:val="000000" w:themeColor="text1"/>
        </w:rPr>
        <w:tab/>
      </w:r>
      <w:r w:rsidRPr="00D54BF6">
        <w:rPr>
          <w:rFonts w:ascii="Arial" w:hAnsi="Arial" w:cs="Arial"/>
          <w:color w:val="000000" w:themeColor="text1"/>
        </w:rPr>
        <w:tab/>
      </w:r>
      <w:r w:rsidRPr="00D54BF6">
        <w:rPr>
          <w:rFonts w:ascii="Arial" w:hAnsi="Arial" w:cs="Arial"/>
          <w:color w:val="000000" w:themeColor="text1"/>
        </w:rPr>
        <w:tab/>
      </w:r>
      <w:r w:rsidRPr="00D54BF6">
        <w:rPr>
          <w:rFonts w:ascii="Arial" w:hAnsi="Arial" w:cs="Arial"/>
          <w:color w:val="000000" w:themeColor="text1"/>
        </w:rPr>
        <w:tab/>
      </w:r>
      <w:r w:rsidRPr="00D54BF6">
        <w:rPr>
          <w:rFonts w:ascii="Arial" w:hAnsi="Arial" w:cs="Arial"/>
          <w:color w:val="000000" w:themeColor="text1"/>
        </w:rPr>
        <w:tab/>
      </w:r>
      <w:r w:rsidRPr="00D54BF6">
        <w:rPr>
          <w:rFonts w:ascii="Arial" w:hAnsi="Arial" w:cs="Arial"/>
          <w:color w:val="000000" w:themeColor="text1"/>
        </w:rPr>
        <w:tab/>
        <w:t xml:space="preserve">koeficient … </w:t>
      </w:r>
      <w:r w:rsidRPr="00D54BF6">
        <w:rPr>
          <w:rFonts w:ascii="Arial" w:hAnsi="Arial" w:cs="Arial"/>
          <w:iCs/>
          <w:color w:val="000000" w:themeColor="text1"/>
        </w:rPr>
        <w:t>3</w:t>
      </w:r>
    </w:p>
    <w:p w:rsidR="00D54BF6" w:rsidRDefault="00D54BF6" w:rsidP="00D54BF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:rsidR="00D54BF6" w:rsidRPr="00841557" w:rsidRDefault="00D54BF6" w:rsidP="00D54BF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D54BF6" w:rsidRPr="0062486B" w:rsidRDefault="00D54BF6" w:rsidP="00D54BF6">
      <w:pPr>
        <w:spacing w:line="276" w:lineRule="auto"/>
        <w:rPr>
          <w:rFonts w:ascii="Arial" w:hAnsi="Arial" w:cs="Arial"/>
        </w:rPr>
      </w:pPr>
    </w:p>
    <w:p w:rsidR="00D54BF6" w:rsidRDefault="00D54BF6" w:rsidP="00D54BF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D54BF6" w:rsidRDefault="00D54BF6" w:rsidP="00D54BF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</w:t>
      </w:r>
      <w:r>
        <w:rPr>
          <w:rFonts w:ascii="Arial" w:hAnsi="Arial" w:cs="Arial"/>
          <w:b/>
        </w:rPr>
        <w:t>činnost</w:t>
      </w:r>
    </w:p>
    <w:p w:rsidR="00D54BF6" w:rsidRDefault="00D54BF6" w:rsidP="00D54BF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</w:t>
      </w:r>
      <w:r>
        <w:rPr>
          <w:rFonts w:ascii="Arial" w:hAnsi="Arial" w:cs="Arial"/>
        </w:rPr>
        <w:t>abývá účinnosti dnem 1. ledna 2025</w:t>
      </w:r>
      <w:r>
        <w:rPr>
          <w:rFonts w:ascii="Arial" w:hAnsi="Arial" w:cs="Arial"/>
        </w:rPr>
        <w:t>.</w:t>
      </w:r>
    </w:p>
    <w:p w:rsidR="00D54BF6" w:rsidRDefault="00D54BF6" w:rsidP="00D54BF6">
      <w:pPr>
        <w:spacing w:line="276" w:lineRule="auto"/>
        <w:rPr>
          <w:rFonts w:ascii="Arial" w:hAnsi="Arial" w:cs="Arial"/>
        </w:rPr>
      </w:pPr>
    </w:p>
    <w:p w:rsidR="00D54BF6" w:rsidRPr="0062486B" w:rsidRDefault="00D54BF6" w:rsidP="00D54BF6">
      <w:pPr>
        <w:spacing w:line="276" w:lineRule="auto"/>
        <w:rPr>
          <w:rFonts w:ascii="Arial" w:hAnsi="Arial" w:cs="Arial"/>
        </w:rPr>
      </w:pPr>
    </w:p>
    <w:p w:rsidR="00D54BF6" w:rsidRPr="0062486B" w:rsidRDefault="00D54BF6" w:rsidP="00D54BF6">
      <w:pPr>
        <w:spacing w:line="276" w:lineRule="auto"/>
        <w:rPr>
          <w:rFonts w:ascii="Arial" w:hAnsi="Arial" w:cs="Arial"/>
        </w:rPr>
      </w:pPr>
    </w:p>
    <w:p w:rsidR="00D54BF6" w:rsidRPr="0062486B" w:rsidRDefault="00D54BF6" w:rsidP="00D54BF6">
      <w:pPr>
        <w:spacing w:line="276" w:lineRule="auto"/>
        <w:rPr>
          <w:rFonts w:ascii="Arial" w:hAnsi="Arial" w:cs="Arial"/>
        </w:rPr>
        <w:sectPr w:rsidR="00D54BF6" w:rsidRPr="0062486B" w:rsidSect="00D54BF6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:rsidR="00D54BF6" w:rsidRPr="0062486B" w:rsidRDefault="00D54BF6" w:rsidP="00D54BF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D54BF6" w:rsidRPr="0062486B" w:rsidRDefault="007629AF" w:rsidP="00D54BF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Marcela Červová, v.r.</w:t>
      </w:r>
    </w:p>
    <w:p w:rsidR="00D54BF6" w:rsidRPr="0062486B" w:rsidRDefault="00D54BF6" w:rsidP="00D54BF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7629AF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D54BF6" w:rsidRPr="0062486B" w:rsidRDefault="007629AF" w:rsidP="00D54BF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Jitka Egertová, v.r.</w:t>
      </w:r>
    </w:p>
    <w:p w:rsidR="00D54BF6" w:rsidRPr="0062486B" w:rsidRDefault="007629AF" w:rsidP="00D54BF6">
      <w:pPr>
        <w:spacing w:line="276" w:lineRule="auto"/>
        <w:jc w:val="center"/>
        <w:rPr>
          <w:rFonts w:ascii="Arial" w:hAnsi="Arial" w:cs="Arial"/>
        </w:rPr>
        <w:sectPr w:rsidR="00D54BF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</w:t>
      </w:r>
      <w:r w:rsidR="007E75F0">
        <w:rPr>
          <w:rFonts w:ascii="Arial" w:hAnsi="Arial" w:cs="Arial"/>
        </w:rPr>
        <w:t>tka</w:t>
      </w:r>
      <w:bookmarkStart w:id="0" w:name="_GoBack"/>
      <w:bookmarkEnd w:id="0"/>
    </w:p>
    <w:p w:rsidR="00C4003F" w:rsidRDefault="00C4003F"/>
    <w:sectPr w:rsidR="00C4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F6" w:rsidRDefault="00D54BF6" w:rsidP="00D54BF6">
      <w:pPr>
        <w:spacing w:after="0"/>
      </w:pPr>
      <w:r>
        <w:separator/>
      </w:r>
    </w:p>
  </w:endnote>
  <w:endnote w:type="continuationSeparator" w:id="0">
    <w:p w:rsidR="00D54BF6" w:rsidRDefault="00D54BF6" w:rsidP="00D54B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:rsidR="00D54BF6" w:rsidRPr="00456B24" w:rsidRDefault="00D54BF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34C1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D54BF6" w:rsidRDefault="00D54B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F6" w:rsidRDefault="00D54BF6" w:rsidP="00D54BF6">
      <w:pPr>
        <w:spacing w:after="0"/>
      </w:pPr>
      <w:r>
        <w:separator/>
      </w:r>
    </w:p>
  </w:footnote>
  <w:footnote w:type="continuationSeparator" w:id="0">
    <w:p w:rsidR="00D54BF6" w:rsidRDefault="00D54BF6" w:rsidP="00D54BF6">
      <w:pPr>
        <w:spacing w:after="0"/>
      </w:pPr>
      <w:r>
        <w:continuationSeparator/>
      </w:r>
    </w:p>
  </w:footnote>
  <w:footnote w:id="1">
    <w:p w:rsidR="00D54BF6" w:rsidRPr="00964558" w:rsidRDefault="00D54BF6" w:rsidP="00D54BF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F6"/>
    <w:rsid w:val="007629AF"/>
    <w:rsid w:val="007E75F0"/>
    <w:rsid w:val="00C4003F"/>
    <w:rsid w:val="00D34C12"/>
    <w:rsid w:val="00D54BF6"/>
    <w:rsid w:val="00D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EA8D7-24EA-416A-A82B-C10BF90C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BF6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4BF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4BF6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D54BF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4BF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4BF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4BF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54B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BF6"/>
  </w:style>
  <w:style w:type="paragraph" w:styleId="Textbubliny">
    <w:name w:val="Balloon Text"/>
    <w:basedOn w:val="Normln"/>
    <w:link w:val="TextbublinyChar"/>
    <w:uiPriority w:val="99"/>
    <w:semiHidden/>
    <w:unhideWhenUsed/>
    <w:rsid w:val="007629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Červová</dc:creator>
  <cp:keywords/>
  <dc:description/>
  <cp:lastModifiedBy>Marcela Červová</cp:lastModifiedBy>
  <cp:revision>2</cp:revision>
  <cp:lastPrinted>2024-08-01T08:05:00Z</cp:lastPrinted>
  <dcterms:created xsi:type="dcterms:W3CDTF">2024-08-01T08:08:00Z</dcterms:created>
  <dcterms:modified xsi:type="dcterms:W3CDTF">2024-08-01T08:08:00Z</dcterms:modified>
</cp:coreProperties>
</file>